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90" w:rsidRPr="00B86890" w:rsidRDefault="00B86890" w:rsidP="00B8689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8689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ИЗ ИСТОРИИ ТАТАРСКОЙ ПРЕССЫ И КНИГОИЗДАТЕЛЬСКОЙ ДЕЯТЕЛЬНОСТИ ТАТАР В ГЕРМАНИИ (ХХ – НАЧАЛО XXI ВВ.)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Себастьян </w:t>
      </w:r>
      <w:proofErr w:type="spellStart"/>
      <w:r w:rsidRPr="00B8689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Цвиклински</w:t>
      </w:r>
      <w:proofErr w:type="spellEnd"/>
      <w:r w:rsidRPr="00B8689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Центр исследований литературы и культуры </w:t>
      </w: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Берлина (Германия),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proofErr w:type="spellStart"/>
      <w:proofErr w:type="gramStart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Schützenstr</w:t>
      </w:r>
      <w:proofErr w:type="spellEnd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.</w:t>
      </w:r>
      <w:proofErr w:type="gramEnd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 </w:t>
      </w:r>
      <w:proofErr w:type="gramStart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18, 3.</w:t>
      </w:r>
      <w:proofErr w:type="gramEnd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 </w:t>
      </w:r>
      <w:proofErr w:type="spellStart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Etage</w:t>
      </w:r>
      <w:proofErr w:type="spellEnd"/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 10117 Berlin,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sebastian.cwiklinski@web.de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 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 обзор истории </w:t>
      </w:r>
      <w:proofErr w:type="spellStart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татароязычной</w:t>
      </w:r>
      <w:proofErr w:type="spellEnd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прессы и книгоиздательской деятельности татар в Германии в ХХ – начале XXI вв., то есть с начала ее возникновения до сегодняшнего дня. Особое внимание уделяется при этом политическим процессам в Германии, России и Советском Союзе, повлиявшим на ход развития печати. Судьба татарской и татаро-башкирской печати в Германии в течение ХХ столетия зависела в первую очередь не от организационной деятельности самих татар и башкир, а от политической конъюнктуры. Во время Первой мировой войны Германская империя пыталась использовать мусульманских военнопленных в своей политике панисламизма, направленной на разрушение английской и французской колониальных империй на Ближнем и Среднем Востоке и Российской империи. Во время Второй мировой войны нацисты намеревались использовать татар против СССР. В отличие от Первой мировой войны, нацистские стратеги возлагали свои надежды на конфронтацию татар не по религиозному, а по национальному признаку. В рамках нацистской политики тоталитаризма и государственного терроризма были созданы публикации, отражавшие идеи национализма, антисоветизма и антисемитизма. Все это свидетельствует о том, что решающее влияние на развитие татарской периодической печати и книгопечатания в Германии в годы мировых войн оказывало государство.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татарская диаспора Германии, татарская печать в Германии, газета «Эль-Джихад», журнал «</w:t>
      </w:r>
      <w:proofErr w:type="spellStart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Яңа</w:t>
      </w:r>
      <w:proofErr w:type="spellEnd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Милли </w:t>
      </w:r>
      <w:proofErr w:type="spellStart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юл</w:t>
      </w:r>
      <w:proofErr w:type="spellEnd"/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».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8689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8689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B86890" w:rsidRPr="00B86890" w:rsidRDefault="00B86890" w:rsidP="00B8689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B8689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B86890"/>
    <w:p w:rsidR="00B86890" w:rsidRDefault="00B86890">
      <w:hyperlink r:id="rId8" w:history="1">
        <w:r w:rsidRPr="00C0487E">
          <w:rPr>
            <w:rStyle w:val="a3"/>
          </w:rPr>
          <w:t>https://kpfu.ru/iz-istorii-tatarskoj-pressy-i-knigoizdatelskoj-72043.html</w:t>
        </w:r>
      </w:hyperlink>
    </w:p>
    <w:p w:rsidR="00B86890" w:rsidRDefault="00B86890">
      <w:hyperlink r:id="rId9" w:history="1">
        <w:r w:rsidRPr="00C0487E">
          <w:rPr>
            <w:rStyle w:val="a3"/>
          </w:rPr>
          <w:t>https://kpfu.ru/docs/F230361210/13_Ciklinskij.rus.pdf</w:t>
        </w:r>
      </w:hyperlink>
    </w:p>
    <w:p w:rsidR="00B86890" w:rsidRDefault="00B86890">
      <w:hyperlink r:id="rId10" w:history="1">
        <w:r w:rsidRPr="00C0487E">
          <w:rPr>
            <w:rStyle w:val="a3"/>
          </w:rPr>
          <w:t>https://kpfu.ru/docs/F468450474/15.pdf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86890" w:rsidRP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86890" w:rsidRDefault="00B86890" w:rsidP="00B8689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</w:pPr>
      <w:hyperlink r:id="rId19" w:history="1">
        <w:r w:rsidRPr="00B8689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  <w:bookmarkStart w:id="0" w:name="_GoBack"/>
      <w:bookmarkEnd w:id="0"/>
    </w:p>
    <w:sectPr w:rsidR="00B86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B74A6"/>
    <w:multiLevelType w:val="multilevel"/>
    <w:tmpl w:val="B58A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E6"/>
    <w:rsid w:val="00297BE6"/>
    <w:rsid w:val="00630516"/>
    <w:rsid w:val="00684CE9"/>
    <w:rsid w:val="00B8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8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8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iz-istorii-tatarskoj-pressy-i-knigoizdatelskoj-72043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468450474/15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230361210/13_Ciklinskij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468450474/15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230361210/13_Ciklinskij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2018-07-03T13:52:00Z</dcterms:created>
  <dcterms:modified xsi:type="dcterms:W3CDTF">2018-07-03T13:52:00Z</dcterms:modified>
</cp:coreProperties>
</file>